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6A" w:rsidRDefault="00146D6A" w:rsidP="00146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 работы</w:t>
      </w:r>
    </w:p>
    <w:p w:rsidR="0054056B" w:rsidRDefault="00146D6A" w:rsidP="00146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D6A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46D6A">
        <w:rPr>
          <w:rFonts w:ascii="Times New Roman" w:hAnsi="Times New Roman" w:cs="Times New Roman"/>
          <w:sz w:val="24"/>
          <w:szCs w:val="24"/>
        </w:rPr>
        <w:t xml:space="preserve"> </w:t>
      </w:r>
      <w:r w:rsidRPr="00146D6A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психолого-педагогической,  медицинской и социальной 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"Жарки"</w:t>
      </w:r>
    </w:p>
    <w:p w:rsidR="00146D6A" w:rsidRDefault="00146D6A" w:rsidP="00146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6A" w:rsidRPr="00146D6A" w:rsidRDefault="007811B0" w:rsidP="00146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-61.65pt;margin-top:649.05pt;width:551.5pt;height:57.05pt;z-index:251668480" arcsize="10923f" fillcolor="#92cddc [1944]">
            <v:fill color2="fill lighten(51)" focusposition="1" focussize="" method="linear sigma" type="gradient"/>
            <v:textbox>
              <w:txbxContent>
                <w:p w:rsidR="00815FAB" w:rsidRPr="00815FAB" w:rsidRDefault="00815FAB" w:rsidP="00815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Выработка рекомендаций, консультирование родителей </w:t>
                  </w:r>
                  <w:r w:rsidR="007811B0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законных представителей</w:t>
                  </w:r>
                  <w:r w:rsidR="007811B0">
                    <w:rPr>
                      <w:b/>
                    </w:rPr>
                    <w:t>)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по результатам повторной диагностики, результатам реализации программы сопровождения</w:t>
                  </w:r>
                  <w:r w:rsidR="007D184C">
                    <w:rPr>
                      <w:b/>
                    </w:rPr>
                    <w:t>, принятие решения о дальнейшем взаимодействии</w:t>
                  </w:r>
                  <w:r w:rsidRPr="00815FAB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47.6pt;margin-top:626.6pt;width:39.3pt;height:22.45pt;z-index:251678720" fillcolor="white [3201]" strokecolor="#4bacc6 [3208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67" style="position:absolute;left:0;text-align:left;margin-left:340.2pt;margin-top:626.6pt;width:39.3pt;height:22.45pt;z-index:251679744" fillcolor="white [3201]" strokecolor="#4bacc6 [3208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left:0;text-align:left;margin-left:229.15pt;margin-top:582.65pt;width:260.7pt;height:43.95pt;z-index:251667456" arcsize="10923f" fillcolor="#c2d69b [1942]">
            <v:fill color2="fill lighten(51)" angle="-45" focusposition=".5,.5" focussize="" method="linear sigma" focus="100%" type="gradient"/>
            <v:textbox>
              <w:txbxContent>
                <w:p w:rsidR="00815FAB" w:rsidRPr="00815FAB" w:rsidRDefault="00815FAB" w:rsidP="00815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Вторичная комплексная диагностика всеми специалистами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-61.65pt;margin-top:582.65pt;width:273.95pt;height:43.95pt;z-index:251666432" arcsize="10923f" fillcolor="#c2d69b [1942]">
            <v:fill color2="fill lighten(51)" angle="-45" focusposition=".5,.5" focussize="" method="linear sigma" focus="100%" type="gradient"/>
            <v:textbox>
              <w:txbxContent>
                <w:p w:rsidR="00815FAB" w:rsidRPr="00815FAB" w:rsidRDefault="00815FAB" w:rsidP="00815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Вторичная диагностика определенным специалистом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67" style="position:absolute;left:0;text-align:left;margin-left:340.2pt;margin-top:560.2pt;width:39.3pt;height:22.45pt;z-index:251677696" fillcolor="white [3201]" strokecolor="#9bbb59 [3206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67" style="position:absolute;left:0;text-align:left;margin-left:47.6pt;margin-top:560.2pt;width:39.3pt;height:22.45pt;z-index:251676672" fillcolor="white [3201]" strokecolor="#9bbb59 [3206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229.15pt;margin-top:503.15pt;width:260.7pt;height:57.05pt;z-index:251665408" arcsize="10923f" fillcolor="#d6e3bc [1302]">
            <v:fill color2="fill lighten(51)" focusposition="1" focussize="" method="linear sigma" focus="100%" type="gradient"/>
            <v:textbox>
              <w:txbxContent>
                <w:p w:rsidR="00815FAB" w:rsidRPr="00815FAB" w:rsidRDefault="00815FAB" w:rsidP="00815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Реализация комплексной коррекционно-развивающей программы или плана сопровождения ребенка специалистами центра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-61.65pt;margin-top:503.15pt;width:273.95pt;height:57.05pt;z-index:251664384" arcsize="10923f" fillcolor="#d6e3bc [1302]">
            <v:fill color2="fill lighten(51)" focusposition="1" focussize="" method="linear sigma" focus="100%" type="gradient"/>
            <v:textbox>
              <w:txbxContent>
                <w:p w:rsidR="00815FAB" w:rsidRPr="00815FAB" w:rsidRDefault="00815FAB" w:rsidP="00815F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Реализация коррекционно-развивающей программы или плана сопровождения ребенка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67" style="position:absolute;left:0;text-align:left;margin-left:47.6pt;margin-top:480.7pt;width:39.3pt;height:22.45pt;z-index:251674624" fillcolor="white [3201]" strokecolor="#c0504d [3205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-61.65pt;margin-top:335.75pt;width:273.95pt;height:144.95pt;z-index:251662336" arcsize="10923f" fillcolor="#d99594 [1941]">
            <v:fill color2="fill lighten(51)" angle="-90" focusposition="1" focussize="" method="linear sigma" focus="100%" type="gradient"/>
            <v:textbox>
              <w:txbxContent>
                <w:p w:rsidR="0008127B" w:rsidRPr="00815FAB" w:rsidRDefault="0008127B" w:rsidP="000812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15FAB">
                    <w:rPr>
                      <w:b/>
                      <w:sz w:val="20"/>
                      <w:szCs w:val="20"/>
                    </w:rPr>
                    <w:t>Разработка коррекционно-развивающей программы или составление плана сопровождения ребенка определенным специалистом</w:t>
                  </w:r>
                </w:p>
                <w:p w:rsidR="0008127B" w:rsidRDefault="0008127B" w:rsidP="0008127B">
                  <w:pPr>
                    <w:jc w:val="center"/>
                  </w:pPr>
                  <w:r w:rsidRPr="00815FAB">
                    <w:rPr>
                      <w:sz w:val="20"/>
                      <w:szCs w:val="20"/>
                    </w:rPr>
                    <w:t>(определение направления,  формы работы (консультация, коррекционно-развивающие занятия, просветительская</w:t>
                  </w:r>
                  <w:r w:rsidR="00815FAB" w:rsidRPr="00815FAB">
                    <w:rPr>
                      <w:sz w:val="20"/>
                      <w:szCs w:val="20"/>
                    </w:rPr>
                    <w:t xml:space="preserve"> или профилактическая работа)</w:t>
                  </w:r>
                  <w:r w:rsidRPr="00815FAB">
                    <w:rPr>
                      <w:sz w:val="20"/>
                      <w:szCs w:val="20"/>
                    </w:rPr>
                    <w:t>, сроки реализации и время проведения занятий)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left:0;text-align:left;margin-left:340.2pt;margin-top:480.7pt;width:39.3pt;height:22.45pt;z-index:251675648" fillcolor="white [3201]" strokecolor="#c0504d [3205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224.3pt;margin-top:335.75pt;width:273.95pt;height:144.95pt;z-index:251663360" arcsize="10923f" fillcolor="#d99594 [1941]">
            <v:fill color2="fill lighten(51)" angle="-90" focusposition="1" focussize="" method="linear sigma" type="gradient"/>
            <v:textbox>
              <w:txbxContent>
                <w:p w:rsidR="0008127B" w:rsidRPr="00146D6A" w:rsidRDefault="0008127B" w:rsidP="00081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Разработка комплексной коррекционно-развивающей программы или составление плана сопровождения ребенка необходимыми специалистами</w:t>
                  </w:r>
                </w:p>
                <w:p w:rsidR="0008127B" w:rsidRDefault="0008127B" w:rsidP="0008127B">
                  <w:pPr>
                    <w:jc w:val="center"/>
                  </w:pPr>
                  <w:r>
                    <w:t xml:space="preserve">(определение </w:t>
                  </w:r>
                  <w:r w:rsidR="00511A57">
                    <w:t>направления, формы</w:t>
                  </w:r>
                  <w:r>
                    <w:t xml:space="preserve"> работы, сроки реализации и время проведения занятий,</w:t>
                  </w:r>
                  <w:r w:rsidR="00815FAB">
                    <w:t xml:space="preserve"> консультаций, тренингов </w:t>
                  </w:r>
                  <w:proofErr w:type="gramStart"/>
                  <w:r w:rsidR="00815FAB">
                    <w:t>ит.д.</w:t>
                  </w:r>
                  <w:r>
                    <w:t xml:space="preserve"> )</w:t>
                  </w:r>
                  <w:proofErr w:type="gramEnd"/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67" style="position:absolute;left:0;text-align:left;margin-left:333.7pt;margin-top:315.2pt;width:39.3pt;height:20.55pt;z-index:251673600" fillcolor="white [3201]" strokecolor="#c0504d [3205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67" style="position:absolute;left:0;text-align:left;margin-left:53.2pt;margin-top:315.2pt;width:39.3pt;height:20.55pt;z-index:251672576" fillcolor="white [3201]" strokecolor="#c0504d [3205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left:0;text-align:left;margin-left:333.7pt;margin-top:192.7pt;width:39.3pt;height:19.6pt;z-index:251671552" fillcolor="white [3201]" strokecolor="#f79646 [3209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7" style="position:absolute;left:0;text-align:left;margin-left:73.75pt;margin-top:191.8pt;width:39.3pt;height:19.6pt;z-index:251670528" fillcolor="white [3201]" strokecolor="#f79646 [3209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7" style="position:absolute;left:0;text-align:left;margin-left:197.35pt;margin-top:90.8pt;width:39.3pt;height:19.6pt;z-index:251669504" fillcolor="white [3201]" strokecolor="#f79646 [3209]" strokeweight="2.5pt">
            <v:shadow color="#868686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39.3pt;margin-top:110.4pt;width:369.35pt;height:82.3pt;z-index:251659264" arcsize="10923f" fillcolor="#fabf8f [1945]">
            <v:fill color2="fill lighten(51)" angle="-45" focusposition=".5,.5" focussize="" method="linear sigma" type="gradient"/>
            <v:textbox>
              <w:txbxContent>
                <w:p w:rsidR="00146D6A" w:rsidRPr="00146D6A" w:rsidRDefault="00146D6A" w:rsidP="00146D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Первичная консультация родителей и детей ведущим специалистом</w:t>
                  </w:r>
                </w:p>
                <w:p w:rsidR="00146D6A" w:rsidRDefault="00146D6A" w:rsidP="00146D6A">
                  <w:pPr>
                    <w:jc w:val="center"/>
                  </w:pPr>
                  <w:r>
                    <w:t>(уточнение причины обращения, определение плана взаимодействия, заключение дого</w:t>
                  </w:r>
                  <w:r w:rsidR="00511A57">
                    <w:t>вора на оказание услуг, согласие</w:t>
                  </w:r>
                  <w:r>
                    <w:t xml:space="preserve"> на обработку персональных данных, заполнение анкеты)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39.3pt;margin-top:8.5pt;width:369.35pt;height:82.3pt;z-index:251658240" arcsize="10923f" fillcolor="#fbd4b4 [1305]">
            <v:fill color2="fill lighten(51)" angle="-135" focusposition=".5,.5" focussize="" method="linear sigma" type="gradient"/>
            <v:textbox>
              <w:txbxContent>
                <w:p w:rsidR="00146D6A" w:rsidRPr="00146D6A" w:rsidRDefault="00146D6A" w:rsidP="00146D6A">
                  <w:pPr>
                    <w:jc w:val="center"/>
                    <w:rPr>
                      <w:b/>
                    </w:rPr>
                  </w:pPr>
                  <w:r w:rsidRPr="00146D6A">
                    <w:rPr>
                      <w:b/>
                    </w:rPr>
                    <w:t>Обращение родителей</w:t>
                  </w:r>
                  <w:r w:rsidR="003E37E2">
                    <w:rPr>
                      <w:b/>
                    </w:rPr>
                    <w:t xml:space="preserve"> </w:t>
                  </w:r>
                  <w:r w:rsidRPr="00146D6A">
                    <w:rPr>
                      <w:b/>
                    </w:rPr>
                    <w:t>(законных представителей) по телефону</w:t>
                  </w:r>
                </w:p>
                <w:p w:rsidR="00146D6A" w:rsidRDefault="00146D6A" w:rsidP="00146D6A">
                  <w:pPr>
                    <w:jc w:val="center"/>
                  </w:pPr>
                  <w:r>
                    <w:t xml:space="preserve">(указание причины обращения, определение ведущего специалиста, даты, времени первичной консультации, запись в журнал регистрации)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-33.75pt;margin-top:211.4pt;width:231.1pt;height:103.8pt;z-index:251660288" arcsize="10923f" fillcolor="#e5b8b7 [1301]">
            <v:fill color2="fill lighten(51)" angle="-90" focusposition="1" focussize="" method="linear sigma" type="gradient"/>
            <v:textbox>
              <w:txbxContent>
                <w:p w:rsidR="0008127B" w:rsidRPr="00146D6A" w:rsidRDefault="0008127B" w:rsidP="00081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Первичная диагностика определенным специалистом</w:t>
                  </w:r>
                </w:p>
                <w:p w:rsidR="0008127B" w:rsidRDefault="0008127B" w:rsidP="0008127B">
                  <w:pPr>
                    <w:jc w:val="center"/>
                  </w:pPr>
                  <w:r>
                    <w:t>(психологом, дефектологом, логопедом, социальным педагогом, врачом</w:t>
                  </w:r>
                  <w:r w:rsidR="00511A57">
                    <w:t>-</w:t>
                  </w:r>
                  <w:r>
                    <w:t xml:space="preserve"> психиатром)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249.4pt;margin-top:211.4pt;width:231.1pt;height:103.8pt;z-index:251661312" arcsize="10923f" fillcolor="#e5b8b7 [1301]">
            <v:fill color2="fill lighten(51)" angle="-90" focusposition="1" focussize="" method="linear sigma" type="gradient"/>
            <v:textbox>
              <w:txbxContent>
                <w:p w:rsidR="0008127B" w:rsidRPr="00146D6A" w:rsidRDefault="0008127B" w:rsidP="000812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Комплексная диагностика всеми специалистами</w:t>
                  </w:r>
                </w:p>
                <w:p w:rsidR="0008127B" w:rsidRDefault="0008127B" w:rsidP="0008127B">
                  <w:pPr>
                    <w:jc w:val="center"/>
                  </w:pPr>
                  <w:r>
                    <w:t>(психологом, дефектологом, логопедом, социальным педагогом, врачом</w:t>
                  </w:r>
                  <w:r w:rsidR="00511A57">
                    <w:t>-</w:t>
                  </w:r>
                  <w:r>
                    <w:t xml:space="preserve"> психиатром) </w:t>
                  </w:r>
                </w:p>
              </w:txbxContent>
            </v:textbox>
          </v:roundrect>
        </w:pict>
      </w:r>
    </w:p>
    <w:sectPr w:rsidR="00146D6A" w:rsidRPr="00146D6A" w:rsidSect="007D1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D6A"/>
    <w:rsid w:val="0008127B"/>
    <w:rsid w:val="00146D6A"/>
    <w:rsid w:val="003E37E2"/>
    <w:rsid w:val="00511A57"/>
    <w:rsid w:val="0054056B"/>
    <w:rsid w:val="007811B0"/>
    <w:rsid w:val="007D184C"/>
    <w:rsid w:val="00815FAB"/>
    <w:rsid w:val="00A77C31"/>
    <w:rsid w:val="00D77B83"/>
    <w:rsid w:val="00F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7F173B4"/>
  <w15:docId w15:val="{96599277-FB76-4093-A02D-951BE68E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RePack by Diakov</cp:lastModifiedBy>
  <cp:revision>5</cp:revision>
  <dcterms:created xsi:type="dcterms:W3CDTF">2020-09-22T06:34:00Z</dcterms:created>
  <dcterms:modified xsi:type="dcterms:W3CDTF">2020-09-22T07:39:00Z</dcterms:modified>
</cp:coreProperties>
</file>