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EF" w:rsidRDefault="006116EF" w:rsidP="0061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EF">
        <w:rPr>
          <w:rFonts w:ascii="Times New Roman" w:hAnsi="Times New Roman" w:cs="Times New Roman"/>
          <w:b/>
          <w:sz w:val="28"/>
          <w:szCs w:val="28"/>
        </w:rPr>
        <w:t>Порядок предоставления родителями (законным представителями) сведений о состоянии здоровья ребенка и организация специализированного питания для детей в нем нуждающихся, размещение специализированного меню</w:t>
      </w:r>
      <w:r w:rsidR="00671FC4">
        <w:rPr>
          <w:rFonts w:ascii="Times New Roman" w:hAnsi="Times New Roman" w:cs="Times New Roman"/>
          <w:b/>
          <w:sz w:val="28"/>
          <w:szCs w:val="28"/>
        </w:rPr>
        <w:t xml:space="preserve"> в КГБОУ «Норильская школа-интернат»</w:t>
      </w:r>
    </w:p>
    <w:p w:rsidR="00671FC4" w:rsidRDefault="00671FC4" w:rsidP="00671FC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F4707" w:rsidRDefault="003F4707" w:rsidP="00052FEE">
      <w:pPr>
        <w:pStyle w:val="a3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470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методическими рекоменда</w:t>
      </w:r>
      <w:r>
        <w:rPr>
          <w:rFonts w:ascii="Times New Roman" w:hAnsi="Times New Roman" w:cs="Times New Roman"/>
          <w:sz w:val="28"/>
          <w:szCs w:val="28"/>
        </w:rPr>
        <w:t>циями МР 2.4.0162-19 «Особенности организации питания детей, страдающих сахарным диабетом и иными заболеваниями, сопровождающимися в питании (в образовательных и оздоровительных организациях)»</w:t>
      </w:r>
    </w:p>
    <w:p w:rsidR="00966781" w:rsidRPr="00966781" w:rsidRDefault="00966781" w:rsidP="00052FEE">
      <w:pPr>
        <w:ind w:left="2205"/>
        <w:jc w:val="both"/>
        <w:rPr>
          <w:rFonts w:ascii="Times New Roman" w:hAnsi="Times New Roman" w:cs="Times New Roman"/>
          <w:sz w:val="28"/>
          <w:szCs w:val="28"/>
        </w:rPr>
      </w:pPr>
    </w:p>
    <w:p w:rsidR="003F4707" w:rsidRPr="00027C68" w:rsidRDefault="003F4707" w:rsidP="00052F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специализированного питания</w:t>
      </w:r>
    </w:p>
    <w:p w:rsidR="00027C68" w:rsidRDefault="00027C68" w:rsidP="00052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постановки учащихся на индивидуальное питание в КГБОУ «Норильская школа-интернат» родителю ребенка (законному представителю)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рекомендуется обратиться к руководителю образовательной организации с заявлением о не</w:t>
      </w:r>
      <w:r w:rsidR="00DD53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027C68" w:rsidRDefault="00027C68" w:rsidP="00052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основании полученных документов, руководитель образовательной организации совместно с родителем (законным представителем) прорабатывает вопросы меню и режима питания учащегося; для детей с сахарным диабетом</w:t>
      </w:r>
      <w:r w:rsidR="00A4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уровня сахара в крови</w:t>
      </w:r>
      <w:r w:rsidR="00A4243E">
        <w:rPr>
          <w:rFonts w:ascii="Times New Roman" w:hAnsi="Times New Roman" w:cs="Times New Roman"/>
          <w:sz w:val="28"/>
          <w:szCs w:val="28"/>
        </w:rPr>
        <w:t xml:space="preserve"> и введения инсулина, особенности в организации питания (диета №9).</w:t>
      </w:r>
    </w:p>
    <w:p w:rsidR="00A4243E" w:rsidRDefault="00A4243E" w:rsidP="00052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Врач - педиатр КГБОУ «Норильская школа-интернат» информирует классного руководителя, работников пищеблока о наличии в классе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</w:t>
      </w:r>
    </w:p>
    <w:p w:rsidR="00A4243E" w:rsidRDefault="00A4243E" w:rsidP="00052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 детях с сахарным диабетом дополнительно информирует учителя физической культуры о симптомах гипогликемии, мерах первой помощи и профилактики.</w:t>
      </w:r>
    </w:p>
    <w:p w:rsidR="00A4243E" w:rsidRDefault="00A4243E" w:rsidP="00052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детей диабетом, целиакией, фенилкетонурией, муковисцидозом, разрабатывается цикличное меню с учетом имеющихся о учащегося патологии.</w:t>
      </w:r>
    </w:p>
    <w:p w:rsidR="00A4243E" w:rsidRPr="003F4707" w:rsidRDefault="00A4243E" w:rsidP="00052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Для детей с пищевой аллергией к имеющемуся в организации цикличному меню разрабатывается приложение к нему с заменой продуктов и блюд, исключающих </w:t>
      </w:r>
      <w:r w:rsidR="00132505">
        <w:rPr>
          <w:rFonts w:ascii="Times New Roman" w:hAnsi="Times New Roman" w:cs="Times New Roman"/>
          <w:sz w:val="28"/>
          <w:szCs w:val="28"/>
        </w:rPr>
        <w:t>наличие в меню пищевых аллергенов.</w:t>
      </w:r>
    </w:p>
    <w:p w:rsidR="006116EF" w:rsidRDefault="006116EF" w:rsidP="006116EF">
      <w:pPr>
        <w:rPr>
          <w:rFonts w:ascii="Times New Roman" w:hAnsi="Times New Roman" w:cs="Times New Roman"/>
          <w:sz w:val="28"/>
          <w:szCs w:val="28"/>
        </w:rPr>
      </w:pPr>
    </w:p>
    <w:p w:rsidR="00671FC4" w:rsidRPr="0068057F" w:rsidRDefault="00671FC4" w:rsidP="00671F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1FC4" w:rsidRPr="0068057F" w:rsidSect="00C844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C72"/>
    <w:multiLevelType w:val="multilevel"/>
    <w:tmpl w:val="573CF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1AD1781C"/>
    <w:multiLevelType w:val="hybridMultilevel"/>
    <w:tmpl w:val="2D58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928"/>
    <w:multiLevelType w:val="hybridMultilevel"/>
    <w:tmpl w:val="C3E0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0A49"/>
    <w:multiLevelType w:val="multilevel"/>
    <w:tmpl w:val="D6003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B2"/>
    <w:rsid w:val="00027C68"/>
    <w:rsid w:val="00052FEE"/>
    <w:rsid w:val="000B0DE8"/>
    <w:rsid w:val="00132505"/>
    <w:rsid w:val="003055F9"/>
    <w:rsid w:val="003F4707"/>
    <w:rsid w:val="00523E7C"/>
    <w:rsid w:val="0053466A"/>
    <w:rsid w:val="006116EF"/>
    <w:rsid w:val="00671FC4"/>
    <w:rsid w:val="0068057F"/>
    <w:rsid w:val="00966781"/>
    <w:rsid w:val="009A6E45"/>
    <w:rsid w:val="00A4243E"/>
    <w:rsid w:val="00A841F6"/>
    <w:rsid w:val="00B739F7"/>
    <w:rsid w:val="00B74FFA"/>
    <w:rsid w:val="00BC702F"/>
    <w:rsid w:val="00C844B2"/>
    <w:rsid w:val="00DD536D"/>
    <w:rsid w:val="00E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47269-940E-4945-AFDE-DE09D638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INTERNOR</dc:creator>
  <cp:keywords/>
  <dc:description/>
  <cp:lastModifiedBy>SMAND</cp:lastModifiedBy>
  <cp:revision>6</cp:revision>
  <cp:lastPrinted>2021-03-17T06:24:00Z</cp:lastPrinted>
  <dcterms:created xsi:type="dcterms:W3CDTF">2021-03-17T04:59:00Z</dcterms:created>
  <dcterms:modified xsi:type="dcterms:W3CDTF">2021-03-17T08:16:00Z</dcterms:modified>
</cp:coreProperties>
</file>